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B" w:rsidRDefault="004602BB"/>
    <w:p w:rsidR="003258C8" w:rsidRPr="00F5298D" w:rsidRDefault="003258C8" w:rsidP="003258C8">
      <w:pPr>
        <w:rPr>
          <w:b/>
          <w:color w:val="000000"/>
          <w:sz w:val="32"/>
          <w:szCs w:val="32"/>
          <w:u w:val="single"/>
        </w:rPr>
      </w:pPr>
      <w:r w:rsidRPr="00F5298D">
        <w:rPr>
          <w:b/>
          <w:color w:val="000000"/>
          <w:sz w:val="32"/>
          <w:szCs w:val="32"/>
          <w:u w:val="single"/>
        </w:rPr>
        <w:t>Termíny svozu plastů II. pololetí roku 2018</w:t>
      </w:r>
    </w:p>
    <w:p w:rsidR="003258C8" w:rsidRDefault="003258C8" w:rsidP="003258C8">
      <w:pPr>
        <w:rPr>
          <w:b/>
          <w:color w:val="000000"/>
          <w:sz w:val="28"/>
          <w:szCs w:val="28"/>
        </w:rPr>
      </w:pPr>
    </w:p>
    <w:p w:rsidR="003258C8" w:rsidRDefault="003258C8" w:rsidP="003258C8">
      <w:pPr>
        <w:rPr>
          <w:b/>
          <w:color w:val="000000"/>
          <w:sz w:val="28"/>
          <w:szCs w:val="28"/>
        </w:rPr>
      </w:pPr>
    </w:p>
    <w:p w:rsidR="003258C8" w:rsidRDefault="003258C8" w:rsidP="003258C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Termíny svozu plastů v obci ve II. pololetí roku 2018 jsou : </w:t>
      </w:r>
      <w:proofErr w:type="gramStart"/>
      <w:r w:rsidRPr="003258C8">
        <w:rPr>
          <w:b/>
          <w:color w:val="000000"/>
          <w:sz w:val="28"/>
          <w:szCs w:val="28"/>
        </w:rPr>
        <w:t>9</w:t>
      </w:r>
      <w:r w:rsidRPr="003258C8">
        <w:rPr>
          <w:b/>
          <w:sz w:val="28"/>
          <w:szCs w:val="28"/>
        </w:rPr>
        <w:t>.7</w:t>
      </w:r>
      <w:proofErr w:type="gramEnd"/>
      <w:r w:rsidRPr="003258C8">
        <w:rPr>
          <w:b/>
          <w:sz w:val="28"/>
          <w:szCs w:val="28"/>
        </w:rPr>
        <w:t xml:space="preserve">., </w:t>
      </w:r>
      <w:r w:rsidRPr="003258C8">
        <w:rPr>
          <w:b/>
          <w:color w:val="000000"/>
          <w:sz w:val="28"/>
          <w:szCs w:val="28"/>
        </w:rPr>
        <w:t>6</w:t>
      </w:r>
      <w:r w:rsidRPr="003258C8">
        <w:rPr>
          <w:b/>
          <w:sz w:val="28"/>
          <w:szCs w:val="28"/>
        </w:rPr>
        <w:t xml:space="preserve">.8., </w:t>
      </w:r>
      <w:r w:rsidRPr="003258C8">
        <w:rPr>
          <w:b/>
          <w:color w:val="000000"/>
          <w:sz w:val="28"/>
          <w:szCs w:val="28"/>
        </w:rPr>
        <w:t>3</w:t>
      </w:r>
      <w:r w:rsidRPr="003258C8">
        <w:rPr>
          <w:b/>
          <w:sz w:val="28"/>
          <w:szCs w:val="28"/>
        </w:rPr>
        <w:t xml:space="preserve">.9., </w:t>
      </w:r>
      <w:r w:rsidRPr="003258C8">
        <w:rPr>
          <w:b/>
          <w:color w:val="000000"/>
          <w:sz w:val="28"/>
          <w:szCs w:val="28"/>
        </w:rPr>
        <w:t>1</w:t>
      </w:r>
      <w:r w:rsidRPr="003258C8">
        <w:rPr>
          <w:b/>
          <w:sz w:val="28"/>
          <w:szCs w:val="28"/>
        </w:rPr>
        <w:t xml:space="preserve">.10., </w:t>
      </w:r>
      <w:r w:rsidRPr="003258C8">
        <w:rPr>
          <w:b/>
          <w:color w:val="000000"/>
          <w:sz w:val="28"/>
          <w:szCs w:val="28"/>
        </w:rPr>
        <w:t>12</w:t>
      </w:r>
      <w:r w:rsidRPr="003258C8">
        <w:rPr>
          <w:b/>
          <w:sz w:val="28"/>
          <w:szCs w:val="28"/>
        </w:rPr>
        <w:t xml:space="preserve">.11., </w:t>
      </w:r>
      <w:r w:rsidRPr="003258C8">
        <w:rPr>
          <w:b/>
          <w:color w:val="000000"/>
          <w:sz w:val="28"/>
          <w:szCs w:val="28"/>
        </w:rPr>
        <w:t>10</w:t>
      </w:r>
      <w:r w:rsidRPr="003258C8">
        <w:rPr>
          <w:b/>
          <w:sz w:val="28"/>
          <w:szCs w:val="28"/>
        </w:rPr>
        <w:t>.12.</w:t>
      </w:r>
      <w:r w:rsidR="00D23C04">
        <w:rPr>
          <w:b/>
          <w:sz w:val="28"/>
          <w:szCs w:val="28"/>
        </w:rPr>
        <w:t>2018.</w:t>
      </w:r>
    </w:p>
    <w:p w:rsidR="00D23C04" w:rsidRDefault="00D23C04" w:rsidP="00325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Termíny jsou rovněž zveřejněny na informační tabuli obecního úřadu a na webových stránkách obce.</w:t>
      </w:r>
    </w:p>
    <w:p w:rsidR="00D23C04" w:rsidRPr="003258C8" w:rsidRDefault="00D23C04" w:rsidP="003258C8">
      <w:pPr>
        <w:rPr>
          <w:b/>
          <w:sz w:val="28"/>
          <w:szCs w:val="28"/>
        </w:rPr>
      </w:pPr>
    </w:p>
    <w:p w:rsidR="003258C8" w:rsidRDefault="003258C8"/>
    <w:sectPr w:rsidR="0032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8"/>
    <w:rsid w:val="003258C8"/>
    <w:rsid w:val="004602BB"/>
    <w:rsid w:val="00D23C04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8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8C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4</cp:revision>
  <dcterms:created xsi:type="dcterms:W3CDTF">2018-06-20T10:01:00Z</dcterms:created>
  <dcterms:modified xsi:type="dcterms:W3CDTF">2018-06-20T10:05:00Z</dcterms:modified>
</cp:coreProperties>
</file>