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Drůbežárna Prace bude v </w:t>
      </w:r>
      <w:r w:rsidRPr="001E746E">
        <w:rPr>
          <w:rStyle w:val="Siln"/>
          <w:sz w:val="40"/>
          <w:szCs w:val="40"/>
          <w:u w:val="single"/>
        </w:rPr>
        <w:t>pátek 21. 4.2017 </w:t>
      </w:r>
      <w:r w:rsidRPr="001E746E">
        <w:rPr>
          <w:sz w:val="40"/>
          <w:szCs w:val="40"/>
        </w:rPr>
        <w:t> </w:t>
      </w:r>
    </w:p>
    <w:p w:rsidR="00322B86" w:rsidRDefault="00322B86" w:rsidP="001E746E">
      <w:pPr>
        <w:pStyle w:val="Bezmezer"/>
        <w:rPr>
          <w:sz w:val="40"/>
          <w:szCs w:val="40"/>
        </w:rPr>
      </w:pPr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v 15:30 hod.  prodávat: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322B86" w:rsidRDefault="00322B86" w:rsidP="001E746E">
      <w:pPr>
        <w:pStyle w:val="Bezmezer"/>
        <w:rPr>
          <w:sz w:val="40"/>
          <w:szCs w:val="40"/>
        </w:rPr>
      </w:pPr>
      <w:bookmarkStart w:id="0" w:name="_GoBack"/>
      <w:bookmarkEnd w:id="0"/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kuřice všech barev - 170 Kč/ks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chovné kohouty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roční slepice - 80 Kč/ks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 xml:space="preserve">káčata, housata, </w:t>
      </w:r>
      <w:proofErr w:type="spellStart"/>
      <w:r w:rsidRPr="001E746E">
        <w:rPr>
          <w:sz w:val="40"/>
          <w:szCs w:val="40"/>
        </w:rPr>
        <w:t>husokačeny</w:t>
      </w:r>
      <w:proofErr w:type="spellEnd"/>
      <w:r w:rsidRPr="001E746E">
        <w:rPr>
          <w:sz w:val="40"/>
          <w:szCs w:val="40"/>
        </w:rPr>
        <w:t xml:space="preserve">, brojlerová kuřata a 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krmivo pro drůbež a králíky a vitamínové doplňky. </w:t>
      </w:r>
    </w:p>
    <w:p w:rsidR="001E746E" w:rsidRDefault="001E746E" w:rsidP="001E746E">
      <w:pPr>
        <w:pStyle w:val="Bezmezer"/>
        <w:rPr>
          <w:sz w:val="40"/>
          <w:szCs w:val="40"/>
        </w:rPr>
      </w:pPr>
    </w:p>
    <w:p w:rsidR="001E746E" w:rsidRPr="001E746E" w:rsidRDefault="001E746E" w:rsidP="001E746E">
      <w:pPr>
        <w:pStyle w:val="Bezmezer"/>
        <w:rPr>
          <w:sz w:val="40"/>
          <w:szCs w:val="40"/>
        </w:rPr>
      </w:pPr>
      <w:r w:rsidRPr="001E746E">
        <w:rPr>
          <w:sz w:val="40"/>
          <w:szCs w:val="40"/>
        </w:rPr>
        <w:t>Dále pak vykupovat králičí kůže - 5 Kč/ks.</w:t>
      </w:r>
    </w:p>
    <w:p w:rsidR="00B01EC7" w:rsidRPr="001E746E" w:rsidRDefault="00B01EC7" w:rsidP="001E746E">
      <w:pPr>
        <w:pStyle w:val="Bezmezer"/>
        <w:rPr>
          <w:sz w:val="40"/>
          <w:szCs w:val="40"/>
        </w:rPr>
      </w:pPr>
    </w:p>
    <w:sectPr w:rsidR="00B01EC7" w:rsidRPr="001E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E"/>
    <w:rsid w:val="001E746E"/>
    <w:rsid w:val="00322B86"/>
    <w:rsid w:val="00B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74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46E"/>
    <w:rPr>
      <w:b/>
      <w:bCs/>
    </w:rPr>
  </w:style>
  <w:style w:type="paragraph" w:styleId="Bezmezer">
    <w:name w:val="No Spacing"/>
    <w:uiPriority w:val="1"/>
    <w:qFormat/>
    <w:rsid w:val="001E7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74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46E"/>
    <w:rPr>
      <w:b/>
      <w:bCs/>
    </w:rPr>
  </w:style>
  <w:style w:type="paragraph" w:styleId="Bezmezer">
    <w:name w:val="No Spacing"/>
    <w:uiPriority w:val="1"/>
    <w:qFormat/>
    <w:rsid w:val="001E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2</cp:revision>
  <cp:lastPrinted>2017-04-19T09:51:00Z</cp:lastPrinted>
  <dcterms:created xsi:type="dcterms:W3CDTF">2017-04-19T09:48:00Z</dcterms:created>
  <dcterms:modified xsi:type="dcterms:W3CDTF">2017-04-19T09:51:00Z</dcterms:modified>
</cp:coreProperties>
</file>