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0F39" w14:textId="78EBBA69" w:rsidR="0047759F" w:rsidRPr="00A82D26" w:rsidRDefault="00A82D26">
      <w:pPr>
        <w:rPr>
          <w:b/>
          <w:bCs/>
          <w:u w:val="single"/>
        </w:rPr>
      </w:pPr>
      <w:r w:rsidRPr="00A82D26">
        <w:rPr>
          <w:b/>
          <w:bCs/>
          <w:u w:val="single"/>
        </w:rPr>
        <w:t>Tříkrálová sbírka</w:t>
      </w:r>
    </w:p>
    <w:p w14:paraId="065B50AD" w14:textId="7C4E7FAC" w:rsidR="00A82D26" w:rsidRDefault="00A82D26">
      <w:r>
        <w:t xml:space="preserve">V Tříkrálové sbírce v naší obci činil výnos z pokladniček částku 11 050,-- Kč. Charita Zlín a Obec Kaňovice děkuje všem občanům, kteří do sbírky přispěli. </w:t>
      </w:r>
    </w:p>
    <w:sectPr w:rsidR="00A8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26"/>
    <w:rsid w:val="0047759F"/>
    <w:rsid w:val="00A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AC81"/>
  <w15:chartTrackingRefBased/>
  <w15:docId w15:val="{3C83ADDD-9785-44A5-89F0-DA29498D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2021-01-27T13:33:00Z</dcterms:created>
  <dcterms:modified xsi:type="dcterms:W3CDTF">2021-01-27T13:34:00Z</dcterms:modified>
</cp:coreProperties>
</file>